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F51" w:rsidRPr="00650F51" w:rsidRDefault="00650F51" w:rsidP="00650F51">
      <w:pPr>
        <w:ind w:left="720"/>
        <w:jc w:val="center"/>
      </w:pPr>
      <w:proofErr w:type="gramStart"/>
      <w:r w:rsidRPr="00650F51">
        <w:rPr>
          <w:b/>
          <w:lang w:val="en-US"/>
        </w:rPr>
        <w:t>X</w:t>
      </w:r>
      <w:r w:rsidRPr="00650F51">
        <w:rPr>
          <w:b/>
        </w:rPr>
        <w:t>V</w:t>
      </w:r>
      <w:r w:rsidRPr="00650F51">
        <w:rPr>
          <w:b/>
          <w:lang w:val="en-US"/>
        </w:rPr>
        <w:t>I</w:t>
      </w:r>
      <w:r w:rsidRPr="00650F51">
        <w:rPr>
          <w:b/>
        </w:rPr>
        <w:t xml:space="preserve"> </w:t>
      </w:r>
      <w:proofErr w:type="spellStart"/>
      <w:r w:rsidRPr="00650F51">
        <w:rPr>
          <w:b/>
        </w:rPr>
        <w:t>интеллектуальный</w:t>
      </w:r>
      <w:proofErr w:type="spellEnd"/>
      <w:r w:rsidRPr="00650F51">
        <w:rPr>
          <w:b/>
        </w:rPr>
        <w:t xml:space="preserve"> </w:t>
      </w:r>
      <w:proofErr w:type="spellStart"/>
      <w:r w:rsidRPr="00650F51">
        <w:rPr>
          <w:b/>
        </w:rPr>
        <w:t>турнир</w:t>
      </w:r>
      <w:proofErr w:type="spellEnd"/>
      <w:r w:rsidRPr="00650F51">
        <w:rPr>
          <w:b/>
        </w:rPr>
        <w:t xml:space="preserve"> </w:t>
      </w:r>
      <w:proofErr w:type="spellStart"/>
      <w:r w:rsidRPr="00650F51">
        <w:rPr>
          <w:b/>
        </w:rPr>
        <w:t>памяти</w:t>
      </w:r>
      <w:proofErr w:type="spellEnd"/>
      <w:r w:rsidRPr="00650F51">
        <w:rPr>
          <w:b/>
        </w:rPr>
        <w:t xml:space="preserve"> </w:t>
      </w:r>
      <w:proofErr w:type="spellStart"/>
      <w:r w:rsidRPr="00650F51">
        <w:rPr>
          <w:b/>
        </w:rPr>
        <w:t>профессора</w:t>
      </w:r>
      <w:proofErr w:type="spellEnd"/>
      <w:r w:rsidRPr="00650F51">
        <w:rPr>
          <w:b/>
        </w:rPr>
        <w:t xml:space="preserve"> Л. М. </w:t>
      </w:r>
      <w:proofErr w:type="spellStart"/>
      <w:r w:rsidRPr="00650F51">
        <w:rPr>
          <w:b/>
        </w:rPr>
        <w:t>Лоповка</w:t>
      </w:r>
      <w:proofErr w:type="spellEnd"/>
      <w:r w:rsidRPr="00650F51">
        <w:rPr>
          <w:b/>
        </w:rPr>
        <w:t>.</w:t>
      </w:r>
      <w:r w:rsidR="004A3A7D">
        <w:rPr>
          <w:b/>
        </w:rPr>
        <w:t xml:space="preserve"> </w:t>
      </w:r>
      <w:r w:rsidRPr="00650F51">
        <w:t>МАТЕМАТИКА.</w:t>
      </w:r>
      <w:proofErr w:type="gramEnd"/>
      <w:r w:rsidRPr="00650F51">
        <w:t xml:space="preserve"> </w:t>
      </w:r>
      <w:r w:rsidRPr="00650F51">
        <w:rPr>
          <w:b/>
        </w:rPr>
        <w:t>201</w:t>
      </w:r>
      <w:r w:rsidRPr="00650F51">
        <w:rPr>
          <w:b/>
          <w:lang w:val="en-US"/>
        </w:rPr>
        <w:t>2</w:t>
      </w:r>
      <w:r w:rsidRPr="00650F51">
        <w:rPr>
          <w:b/>
        </w:rPr>
        <w:t xml:space="preserve"> г.</w:t>
      </w:r>
    </w:p>
    <w:p w:rsidR="00650F51" w:rsidRDefault="00650F51" w:rsidP="00650F51">
      <w:pPr>
        <w:jc w:val="center"/>
        <w:rPr>
          <w:b/>
          <w:i/>
          <w:u w:val="single"/>
        </w:rPr>
      </w:pPr>
      <w:r w:rsidRPr="00650F51">
        <w:rPr>
          <w:b/>
          <w:i/>
          <w:u w:val="single"/>
        </w:rPr>
        <w:t xml:space="preserve">8 </w:t>
      </w:r>
      <w:proofErr w:type="spellStart"/>
      <w:r w:rsidRPr="00650F51">
        <w:rPr>
          <w:b/>
          <w:i/>
          <w:u w:val="single"/>
        </w:rPr>
        <w:t>класс</w:t>
      </w:r>
      <w:proofErr w:type="spellEnd"/>
    </w:p>
    <w:p w:rsidR="00D13FDE" w:rsidRPr="00D13FDE" w:rsidRDefault="00D13FDE" w:rsidP="00650F51">
      <w:pPr>
        <w:jc w:val="center"/>
        <w:rPr>
          <w:b/>
          <w:i/>
          <w:sz w:val="10"/>
          <w:szCs w:val="10"/>
          <w:u w:val="single"/>
        </w:rPr>
      </w:pPr>
    </w:p>
    <w:p w:rsidR="00BC3681" w:rsidRPr="00650F51" w:rsidRDefault="00BC3681" w:rsidP="00650F51">
      <w:pPr>
        <w:numPr>
          <w:ilvl w:val="0"/>
          <w:numId w:val="1"/>
        </w:numPr>
        <w:ind w:left="426"/>
        <w:jc w:val="both"/>
        <w:rPr>
          <w:sz w:val="22"/>
          <w:szCs w:val="22"/>
          <w:lang w:val="ru-RU"/>
        </w:rPr>
      </w:pPr>
      <w:r w:rsidRPr="00650F51">
        <w:rPr>
          <w:sz w:val="22"/>
          <w:szCs w:val="22"/>
          <w:lang w:val="ru-RU"/>
        </w:rPr>
        <w:t xml:space="preserve">По двум взаимно перпендикулярным дорогам движутся в направлении перекрестка велосипедист и мотоциклист. В некоторый момент времени велосипедист находился на расстоянии </w:t>
      </w:r>
      <w:smartTag w:uri="urn:schemas-microsoft-com:office:smarttags" w:element="metricconverter">
        <w:smartTagPr>
          <w:attr w:name="ProductID" w:val="8 км"/>
        </w:smartTagPr>
        <w:r w:rsidRPr="00650F51">
          <w:rPr>
            <w:sz w:val="22"/>
            <w:szCs w:val="22"/>
            <w:lang w:val="ru-RU"/>
          </w:rPr>
          <w:t>8 км</w:t>
        </w:r>
      </w:smartTag>
      <w:r w:rsidRPr="00650F51">
        <w:rPr>
          <w:sz w:val="22"/>
          <w:szCs w:val="22"/>
          <w:lang w:val="ru-RU"/>
        </w:rPr>
        <w:t xml:space="preserve">, а мотоциклист – на расстоянии </w:t>
      </w:r>
      <w:smartTag w:uri="urn:schemas-microsoft-com:office:smarttags" w:element="metricconverter">
        <w:smartTagPr>
          <w:attr w:name="ProductID" w:val="15 км"/>
        </w:smartTagPr>
        <w:r w:rsidRPr="00650F51">
          <w:rPr>
            <w:sz w:val="22"/>
            <w:szCs w:val="22"/>
            <w:lang w:val="ru-RU"/>
          </w:rPr>
          <w:t>15 км</w:t>
        </w:r>
      </w:smartTag>
      <w:r w:rsidRPr="00650F51">
        <w:rPr>
          <w:sz w:val="22"/>
          <w:szCs w:val="22"/>
          <w:lang w:val="ru-RU"/>
        </w:rPr>
        <w:t xml:space="preserve"> от перекрестка. Через сколько минут после </w:t>
      </w:r>
      <w:r w:rsidR="00D56431" w:rsidRPr="00650F51">
        <w:rPr>
          <w:sz w:val="22"/>
          <w:szCs w:val="22"/>
          <w:lang w:val="ru-RU"/>
        </w:rPr>
        <w:t xml:space="preserve">этого расстояние между ними будет равно 5км, если скорость велосипедиста </w:t>
      </w:r>
      <w:r w:rsidR="00D56431" w:rsidRPr="00650F51">
        <w:rPr>
          <w:position w:val="-24"/>
          <w:sz w:val="22"/>
          <w:szCs w:val="22"/>
          <w:lang w:val="ru-RU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5pt;height:31.05pt" o:ole="">
            <v:imagedata r:id="rId6" o:title=""/>
          </v:shape>
          <o:OLEObject Type="Embed" ProgID="Equation.3" ShapeID="_x0000_i1025" DrawAspect="Content" ObjectID="_1394957377" r:id="rId7"/>
        </w:object>
      </w:r>
      <w:r w:rsidR="00D56431" w:rsidRPr="00650F51">
        <w:rPr>
          <w:position w:val="-10"/>
          <w:sz w:val="22"/>
          <w:szCs w:val="22"/>
          <w:lang w:val="ru-RU"/>
        </w:rPr>
        <w:object w:dxaOrig="499" w:dyaOrig="320">
          <v:shape id="_x0000_i1026" type="#_x0000_t75" style="width:24.85pt;height:16.15pt" o:ole="">
            <v:imagedata r:id="rId8" o:title=""/>
          </v:shape>
          <o:OLEObject Type="Embed" ProgID="Equation.3" ShapeID="_x0000_i1026" DrawAspect="Content" ObjectID="_1394957378" r:id="rId9"/>
        </w:object>
      </w:r>
      <w:r w:rsidR="00D56431" w:rsidRPr="00650F51">
        <w:rPr>
          <w:sz w:val="22"/>
          <w:szCs w:val="22"/>
          <w:lang w:val="ru-RU"/>
        </w:rPr>
        <w:t>, а мотоциклиста 1</w:t>
      </w:r>
      <w:r w:rsidR="00D56431" w:rsidRPr="00650F51">
        <w:rPr>
          <w:position w:val="-10"/>
          <w:sz w:val="22"/>
          <w:szCs w:val="22"/>
          <w:lang w:val="ru-RU"/>
        </w:rPr>
        <w:object w:dxaOrig="499" w:dyaOrig="320">
          <v:shape id="_x0000_i1027" type="#_x0000_t75" style="width:24.85pt;height:16.15pt" o:ole="">
            <v:imagedata r:id="rId10" o:title=""/>
          </v:shape>
          <o:OLEObject Type="Embed" ProgID="Equation.3" ShapeID="_x0000_i1027" DrawAspect="Content" ObjectID="_1394957379" r:id="rId11"/>
        </w:object>
      </w:r>
      <w:r w:rsidR="00D56431" w:rsidRPr="00650F51">
        <w:rPr>
          <w:sz w:val="22"/>
          <w:szCs w:val="22"/>
          <w:lang w:val="ru-RU"/>
        </w:rPr>
        <w:t>?</w:t>
      </w:r>
    </w:p>
    <w:p w:rsidR="00D56431" w:rsidRPr="00650F51" w:rsidRDefault="00D56431" w:rsidP="00650F51">
      <w:pPr>
        <w:numPr>
          <w:ilvl w:val="0"/>
          <w:numId w:val="1"/>
        </w:numPr>
        <w:ind w:left="426"/>
        <w:jc w:val="both"/>
        <w:rPr>
          <w:sz w:val="22"/>
          <w:szCs w:val="22"/>
          <w:lang w:val="ru-RU"/>
        </w:rPr>
      </w:pPr>
      <w:r w:rsidRPr="00650F51">
        <w:rPr>
          <w:sz w:val="22"/>
          <w:szCs w:val="22"/>
          <w:lang w:val="ru-RU"/>
        </w:rPr>
        <w:t xml:space="preserve">Пусть </w:t>
      </w:r>
      <w:r w:rsidRPr="00650F51">
        <w:rPr>
          <w:position w:val="-10"/>
          <w:sz w:val="22"/>
          <w:szCs w:val="22"/>
          <w:lang w:val="ru-RU"/>
        </w:rPr>
        <w:object w:dxaOrig="240" w:dyaOrig="340">
          <v:shape id="_x0000_i1028" type="#_x0000_t75" style="width:12.4pt;height:17.4pt" o:ole="">
            <v:imagedata r:id="rId12" o:title=""/>
          </v:shape>
          <o:OLEObject Type="Embed" ProgID="Equation.3" ShapeID="_x0000_i1028" DrawAspect="Content" ObjectID="_1394957380" r:id="rId13"/>
        </w:object>
      </w:r>
      <w:r w:rsidRPr="00650F51">
        <w:rPr>
          <w:sz w:val="22"/>
          <w:szCs w:val="22"/>
          <w:lang w:val="ru-RU"/>
        </w:rPr>
        <w:t xml:space="preserve"> и </w:t>
      </w:r>
      <w:r w:rsidRPr="00650F51">
        <w:rPr>
          <w:position w:val="-10"/>
          <w:sz w:val="22"/>
          <w:szCs w:val="22"/>
          <w:lang w:val="ru-RU"/>
        </w:rPr>
        <w:object w:dxaOrig="260" w:dyaOrig="340">
          <v:shape id="_x0000_i1029" type="#_x0000_t75" style="width:12.4pt;height:17.4pt" o:ole="">
            <v:imagedata r:id="rId14" o:title=""/>
          </v:shape>
          <o:OLEObject Type="Embed" ProgID="Equation.3" ShapeID="_x0000_i1029" DrawAspect="Content" ObjectID="_1394957381" r:id="rId15"/>
        </w:object>
      </w:r>
      <w:r w:rsidRPr="00650F51">
        <w:rPr>
          <w:sz w:val="22"/>
          <w:szCs w:val="22"/>
          <w:lang w:val="ru-RU"/>
        </w:rPr>
        <w:t xml:space="preserve"> </w:t>
      </w:r>
      <w:r w:rsidR="00650F51">
        <w:rPr>
          <w:sz w:val="22"/>
          <w:szCs w:val="22"/>
          <w:lang w:val="ru-RU"/>
        </w:rPr>
        <w:t>–</w:t>
      </w:r>
      <w:r w:rsidRPr="00650F51">
        <w:rPr>
          <w:sz w:val="22"/>
          <w:szCs w:val="22"/>
          <w:lang w:val="ru-RU"/>
        </w:rPr>
        <w:t xml:space="preserve"> корни уравнения </w:t>
      </w:r>
      <w:r w:rsidRPr="00650F51">
        <w:rPr>
          <w:position w:val="-6"/>
          <w:sz w:val="22"/>
          <w:szCs w:val="22"/>
          <w:lang w:val="ru-RU"/>
        </w:rPr>
        <w:object w:dxaOrig="1540" w:dyaOrig="320">
          <v:shape id="_x0000_i1030" type="#_x0000_t75" style="width:76.95pt;height:16.15pt" o:ole="">
            <v:imagedata r:id="rId16" o:title=""/>
          </v:shape>
          <o:OLEObject Type="Embed" ProgID="Equation.3" ShapeID="_x0000_i1030" DrawAspect="Content" ObjectID="_1394957382" r:id="rId17"/>
        </w:object>
      </w:r>
      <w:r w:rsidRPr="00650F51">
        <w:rPr>
          <w:sz w:val="22"/>
          <w:szCs w:val="22"/>
          <w:lang w:val="ru-RU"/>
        </w:rPr>
        <w:t xml:space="preserve">. Не решая его, составить квадратное уравнение, корни которого равны </w:t>
      </w:r>
      <w:r w:rsidRPr="00650F51">
        <w:rPr>
          <w:position w:val="-30"/>
          <w:sz w:val="22"/>
          <w:szCs w:val="22"/>
          <w:lang w:val="ru-RU"/>
        </w:rPr>
        <w:object w:dxaOrig="620" w:dyaOrig="680">
          <v:shape id="_x0000_i1031" type="#_x0000_t75" style="width:31.05pt;height:33.5pt" o:ole="">
            <v:imagedata r:id="rId18" o:title=""/>
          </v:shape>
          <o:OLEObject Type="Embed" ProgID="Equation.3" ShapeID="_x0000_i1031" DrawAspect="Content" ObjectID="_1394957383" r:id="rId19"/>
        </w:object>
      </w:r>
      <w:r w:rsidRPr="00650F51">
        <w:rPr>
          <w:sz w:val="22"/>
          <w:szCs w:val="22"/>
          <w:lang w:val="ru-RU"/>
        </w:rPr>
        <w:t xml:space="preserve"> и </w:t>
      </w:r>
      <w:r w:rsidRPr="00650F51">
        <w:rPr>
          <w:position w:val="-30"/>
          <w:sz w:val="22"/>
          <w:szCs w:val="22"/>
          <w:lang w:val="ru-RU"/>
        </w:rPr>
        <w:object w:dxaOrig="600" w:dyaOrig="680">
          <v:shape id="_x0000_i1032" type="#_x0000_t75" style="width:29.8pt;height:33.5pt" o:ole="">
            <v:imagedata r:id="rId20" o:title=""/>
          </v:shape>
          <o:OLEObject Type="Embed" ProgID="Equation.3" ShapeID="_x0000_i1032" DrawAspect="Content" ObjectID="_1394957384" r:id="rId21"/>
        </w:object>
      </w:r>
      <w:r w:rsidRPr="00650F51">
        <w:rPr>
          <w:sz w:val="22"/>
          <w:szCs w:val="22"/>
          <w:lang w:val="ru-RU"/>
        </w:rPr>
        <w:t>.</w:t>
      </w:r>
    </w:p>
    <w:p w:rsidR="00D56431" w:rsidRPr="00650F51" w:rsidRDefault="00D56431" w:rsidP="00650F51">
      <w:pPr>
        <w:numPr>
          <w:ilvl w:val="0"/>
          <w:numId w:val="1"/>
        </w:numPr>
        <w:ind w:left="426"/>
        <w:rPr>
          <w:sz w:val="22"/>
          <w:szCs w:val="22"/>
          <w:lang w:val="ru-RU"/>
        </w:rPr>
      </w:pPr>
      <w:r w:rsidRPr="00650F51">
        <w:rPr>
          <w:sz w:val="22"/>
          <w:szCs w:val="22"/>
          <w:lang w:val="ru-RU"/>
        </w:rPr>
        <w:t>В треугольнике АВС стороны АВ и</w:t>
      </w:r>
      <w:r w:rsidR="00D13FDE">
        <w:rPr>
          <w:sz w:val="22"/>
          <w:szCs w:val="22"/>
          <w:lang w:val="ru-RU"/>
        </w:rPr>
        <w:t xml:space="preserve"> </w:t>
      </w:r>
      <w:r w:rsidRPr="00650F51">
        <w:rPr>
          <w:sz w:val="22"/>
          <w:szCs w:val="22"/>
          <w:lang w:val="ru-RU"/>
        </w:rPr>
        <w:t>АС равны, а то</w:t>
      </w:r>
      <w:r w:rsidR="00345135" w:rsidRPr="00650F51">
        <w:rPr>
          <w:sz w:val="22"/>
          <w:szCs w:val="22"/>
          <w:lang w:val="ru-RU"/>
        </w:rPr>
        <w:t>чки D и</w:t>
      </w:r>
      <w:proofErr w:type="gramStart"/>
      <w:r w:rsidR="00345135" w:rsidRPr="00650F51">
        <w:rPr>
          <w:sz w:val="22"/>
          <w:szCs w:val="22"/>
          <w:lang w:val="ru-RU"/>
        </w:rPr>
        <w:t xml:space="preserve"> Е</w:t>
      </w:r>
      <w:proofErr w:type="gramEnd"/>
      <w:r w:rsidR="00345135" w:rsidRPr="00650F51">
        <w:rPr>
          <w:sz w:val="22"/>
          <w:szCs w:val="22"/>
          <w:lang w:val="ru-RU"/>
        </w:rPr>
        <w:t xml:space="preserve"> (D</w:t>
      </w:r>
      <w:r w:rsidR="00D13FDE">
        <w:rPr>
          <w:sz w:val="22"/>
          <w:szCs w:val="22"/>
          <w:lang w:val="ru-RU"/>
        </w:rPr>
        <w:t xml:space="preserve"> </w:t>
      </w:r>
      <w:r w:rsidR="00345135" w:rsidRPr="00650F51">
        <w:rPr>
          <w:position w:val="-4"/>
          <w:sz w:val="22"/>
          <w:szCs w:val="22"/>
          <w:lang w:val="ru-RU"/>
        </w:rPr>
        <w:object w:dxaOrig="200" w:dyaOrig="200">
          <v:shape id="_x0000_i1033" type="#_x0000_t75" style="width:9.95pt;height:9.95pt" o:ole="">
            <v:imagedata r:id="rId22" o:title=""/>
          </v:shape>
          <o:OLEObject Type="Embed" ProgID="Equation.3" ShapeID="_x0000_i1033" DrawAspect="Content" ObjectID="_1394957385" r:id="rId23"/>
        </w:object>
      </w:r>
      <w:r w:rsidR="00D13FDE">
        <w:rPr>
          <w:sz w:val="22"/>
          <w:szCs w:val="22"/>
          <w:lang w:val="ru-RU"/>
        </w:rPr>
        <w:t xml:space="preserve"> </w:t>
      </w:r>
      <w:r w:rsidR="00345135" w:rsidRPr="00650F51">
        <w:rPr>
          <w:sz w:val="22"/>
          <w:szCs w:val="22"/>
          <w:lang w:val="ru-RU"/>
        </w:rPr>
        <w:t>ВС, Е</w:t>
      </w:r>
      <w:r w:rsidR="00D13FDE">
        <w:rPr>
          <w:sz w:val="22"/>
          <w:szCs w:val="22"/>
          <w:lang w:val="ru-RU"/>
        </w:rPr>
        <w:t xml:space="preserve"> </w:t>
      </w:r>
      <w:r w:rsidR="00345135" w:rsidRPr="00650F51">
        <w:rPr>
          <w:position w:val="-4"/>
          <w:sz w:val="22"/>
          <w:szCs w:val="22"/>
          <w:lang w:val="ru-RU"/>
        </w:rPr>
        <w:object w:dxaOrig="200" w:dyaOrig="200">
          <v:shape id="_x0000_i1034" type="#_x0000_t75" style="width:9.95pt;height:9.95pt" o:ole="">
            <v:imagedata r:id="rId24" o:title=""/>
          </v:shape>
          <o:OLEObject Type="Embed" ProgID="Equation.3" ShapeID="_x0000_i1034" DrawAspect="Content" ObjectID="_1394957386" r:id="rId25"/>
        </w:object>
      </w:r>
      <w:r w:rsidR="00D13FDE">
        <w:rPr>
          <w:sz w:val="22"/>
          <w:szCs w:val="22"/>
          <w:lang w:val="ru-RU"/>
        </w:rPr>
        <w:t xml:space="preserve"> </w:t>
      </w:r>
      <w:r w:rsidR="00345135" w:rsidRPr="00650F51">
        <w:rPr>
          <w:sz w:val="22"/>
          <w:szCs w:val="22"/>
          <w:lang w:val="ru-RU"/>
        </w:rPr>
        <w:t xml:space="preserve">АС) таковы, что АЕ = АD и </w:t>
      </w:r>
      <w:r w:rsidR="00345135" w:rsidRPr="00650F51">
        <w:rPr>
          <w:position w:val="-6"/>
          <w:sz w:val="22"/>
          <w:szCs w:val="22"/>
          <w:lang w:val="ru-RU"/>
        </w:rPr>
        <w:object w:dxaOrig="1280" w:dyaOrig="320">
          <v:shape id="_x0000_i1035" type="#_x0000_t75" style="width:63.3pt;height:16.15pt" o:ole="">
            <v:imagedata r:id="rId26" o:title=""/>
          </v:shape>
          <o:OLEObject Type="Embed" ProgID="Equation.3" ShapeID="_x0000_i1035" DrawAspect="Content" ObjectID="_1394957387" r:id="rId27"/>
        </w:object>
      </w:r>
      <w:r w:rsidR="00345135" w:rsidRPr="00650F51">
        <w:rPr>
          <w:sz w:val="22"/>
          <w:szCs w:val="22"/>
          <w:lang w:val="ru-RU"/>
        </w:rPr>
        <w:t xml:space="preserve">. Чему равен </w:t>
      </w:r>
      <w:r w:rsidR="00345135" w:rsidRPr="00650F51">
        <w:rPr>
          <w:position w:val="-6"/>
          <w:sz w:val="22"/>
          <w:szCs w:val="22"/>
          <w:lang w:val="ru-RU"/>
        </w:rPr>
        <w:object w:dxaOrig="880" w:dyaOrig="279">
          <v:shape id="_x0000_i1036" type="#_x0000_t75" style="width:44.7pt;height:13.65pt" o:ole="">
            <v:imagedata r:id="rId28" o:title=""/>
          </v:shape>
          <o:OLEObject Type="Embed" ProgID="Equation.3" ShapeID="_x0000_i1036" DrawAspect="Content" ObjectID="_1394957388" r:id="rId29"/>
        </w:object>
      </w:r>
      <w:r w:rsidR="00345135" w:rsidRPr="00650F51">
        <w:rPr>
          <w:position w:val="-10"/>
          <w:sz w:val="22"/>
          <w:szCs w:val="22"/>
          <w:lang w:val="ru-RU"/>
        </w:rPr>
        <w:object w:dxaOrig="180" w:dyaOrig="340">
          <v:shape id="_x0000_i1037" type="#_x0000_t75" style="width:8.7pt;height:17.4pt" o:ole="">
            <v:imagedata r:id="rId30" o:title=""/>
          </v:shape>
          <o:OLEObject Type="Embed" ProgID="Equation.3" ShapeID="_x0000_i1037" DrawAspect="Content" ObjectID="_1394957389" r:id="rId31"/>
        </w:object>
      </w:r>
    </w:p>
    <w:p w:rsidR="00345135" w:rsidRPr="00650F51" w:rsidRDefault="00345135" w:rsidP="00650F51">
      <w:pPr>
        <w:numPr>
          <w:ilvl w:val="0"/>
          <w:numId w:val="1"/>
        </w:numPr>
        <w:ind w:left="426"/>
        <w:rPr>
          <w:sz w:val="22"/>
          <w:szCs w:val="22"/>
          <w:lang w:val="ru-RU"/>
        </w:rPr>
      </w:pPr>
      <w:r w:rsidRPr="00650F51">
        <w:rPr>
          <w:sz w:val="22"/>
          <w:szCs w:val="22"/>
          <w:lang w:val="ru-RU"/>
        </w:rPr>
        <w:t xml:space="preserve">Известно, </w:t>
      </w:r>
      <w:proofErr w:type="gramStart"/>
      <w:r w:rsidRPr="00650F51">
        <w:rPr>
          <w:sz w:val="22"/>
          <w:szCs w:val="22"/>
          <w:lang w:val="ru-RU"/>
        </w:rPr>
        <w:t>что</w:t>
      </w:r>
      <w:proofErr w:type="gramEnd"/>
      <w:r w:rsidRPr="00650F51">
        <w:rPr>
          <w:sz w:val="22"/>
          <w:szCs w:val="22"/>
          <w:lang w:val="ru-RU"/>
        </w:rPr>
        <w:t xml:space="preserve"> </w:t>
      </w:r>
      <w:r w:rsidRPr="00650F51">
        <w:rPr>
          <w:i/>
          <w:sz w:val="22"/>
          <w:szCs w:val="22"/>
          <w:lang w:val="ru-RU"/>
        </w:rPr>
        <w:t>а</w:t>
      </w:r>
      <w:r w:rsidR="00650F51">
        <w:rPr>
          <w:i/>
          <w:sz w:val="22"/>
          <w:szCs w:val="22"/>
          <w:lang w:val="ru-RU"/>
        </w:rPr>
        <w:t xml:space="preserve"> </w:t>
      </w:r>
      <w:r w:rsidRPr="00650F51">
        <w:rPr>
          <w:i/>
          <w:sz w:val="22"/>
          <w:szCs w:val="22"/>
          <w:lang w:val="ru-RU"/>
        </w:rPr>
        <w:t>+</w:t>
      </w:r>
      <w:r w:rsidR="00650F51">
        <w:rPr>
          <w:i/>
          <w:sz w:val="22"/>
          <w:szCs w:val="22"/>
          <w:lang w:val="ru-RU"/>
        </w:rPr>
        <w:t xml:space="preserve"> </w:t>
      </w:r>
      <w:r w:rsidRPr="00650F51">
        <w:rPr>
          <w:i/>
          <w:sz w:val="22"/>
          <w:szCs w:val="22"/>
          <w:lang w:val="ru-RU"/>
        </w:rPr>
        <w:t>в</w:t>
      </w:r>
      <w:r w:rsidR="00650F51">
        <w:rPr>
          <w:i/>
          <w:sz w:val="22"/>
          <w:szCs w:val="22"/>
          <w:lang w:val="ru-RU"/>
        </w:rPr>
        <w:t xml:space="preserve"> </w:t>
      </w:r>
      <w:r w:rsidRPr="00650F51">
        <w:rPr>
          <w:i/>
          <w:sz w:val="22"/>
          <w:szCs w:val="22"/>
          <w:lang w:val="ru-RU"/>
        </w:rPr>
        <w:t>+</w:t>
      </w:r>
      <w:r w:rsidR="00650F51">
        <w:rPr>
          <w:i/>
          <w:sz w:val="22"/>
          <w:szCs w:val="22"/>
          <w:lang w:val="ru-RU"/>
        </w:rPr>
        <w:t xml:space="preserve"> </w:t>
      </w:r>
      <w:r w:rsidRPr="00650F51">
        <w:rPr>
          <w:i/>
          <w:sz w:val="22"/>
          <w:szCs w:val="22"/>
          <w:lang w:val="ru-RU"/>
        </w:rPr>
        <w:t>с</w:t>
      </w:r>
      <w:r w:rsidR="00650F51">
        <w:rPr>
          <w:i/>
          <w:sz w:val="22"/>
          <w:szCs w:val="22"/>
          <w:lang w:val="ru-RU"/>
        </w:rPr>
        <w:t xml:space="preserve"> </w:t>
      </w:r>
      <w:r w:rsidRPr="00650F51">
        <w:rPr>
          <w:i/>
          <w:sz w:val="22"/>
          <w:szCs w:val="22"/>
          <w:lang w:val="ru-RU"/>
        </w:rPr>
        <w:t>=</w:t>
      </w:r>
      <w:r w:rsidR="00650F51">
        <w:rPr>
          <w:i/>
          <w:sz w:val="22"/>
          <w:szCs w:val="22"/>
          <w:lang w:val="ru-RU"/>
        </w:rPr>
        <w:t xml:space="preserve"> </w:t>
      </w:r>
      <w:r w:rsidRPr="00650F51">
        <w:rPr>
          <w:sz w:val="22"/>
          <w:szCs w:val="22"/>
          <w:lang w:val="ru-RU"/>
        </w:rPr>
        <w:t xml:space="preserve">7 и </w:t>
      </w:r>
      <w:r w:rsidR="006D57C2" w:rsidRPr="00650F51">
        <w:rPr>
          <w:position w:val="-24"/>
          <w:sz w:val="22"/>
          <w:szCs w:val="22"/>
          <w:lang w:val="ru-RU"/>
        </w:rPr>
        <w:object w:dxaOrig="2520" w:dyaOrig="620">
          <v:shape id="_x0000_i1038" type="#_x0000_t75" style="width:126.6pt;height:31.05pt" o:ole="">
            <v:imagedata r:id="rId32" o:title=""/>
          </v:shape>
          <o:OLEObject Type="Embed" ProgID="Equation.3" ShapeID="_x0000_i1038" DrawAspect="Content" ObjectID="_1394957390" r:id="rId33"/>
        </w:object>
      </w:r>
      <w:r w:rsidR="006D57C2" w:rsidRPr="00650F51">
        <w:rPr>
          <w:sz w:val="22"/>
          <w:szCs w:val="22"/>
          <w:lang w:val="ru-RU"/>
        </w:rPr>
        <w:t xml:space="preserve">. Чему равно число </w:t>
      </w:r>
      <w:r w:rsidR="006D57C2" w:rsidRPr="00650F51">
        <w:rPr>
          <w:position w:val="-24"/>
          <w:sz w:val="22"/>
          <w:szCs w:val="22"/>
          <w:lang w:val="ru-RU"/>
        </w:rPr>
        <w:object w:dxaOrig="2020" w:dyaOrig="620">
          <v:shape id="_x0000_i1039" type="#_x0000_t75" style="width:101.8pt;height:31.05pt" o:ole="">
            <v:imagedata r:id="rId34" o:title=""/>
          </v:shape>
          <o:OLEObject Type="Embed" ProgID="Equation.3" ShapeID="_x0000_i1039" DrawAspect="Content" ObjectID="_1394957391" r:id="rId35"/>
        </w:object>
      </w:r>
      <w:r w:rsidR="006D57C2" w:rsidRPr="00650F51">
        <w:rPr>
          <w:sz w:val="22"/>
          <w:szCs w:val="22"/>
          <w:lang w:val="ru-RU"/>
        </w:rPr>
        <w:t>?</w:t>
      </w:r>
    </w:p>
    <w:p w:rsidR="006D57C2" w:rsidRDefault="006D57C2" w:rsidP="00650F51">
      <w:pPr>
        <w:numPr>
          <w:ilvl w:val="0"/>
          <w:numId w:val="1"/>
        </w:numPr>
        <w:ind w:left="426"/>
        <w:rPr>
          <w:sz w:val="22"/>
          <w:szCs w:val="22"/>
          <w:lang w:val="ru-RU"/>
        </w:rPr>
      </w:pPr>
      <w:r w:rsidRPr="00650F51">
        <w:rPr>
          <w:sz w:val="22"/>
          <w:szCs w:val="22"/>
          <w:lang w:val="ru-RU"/>
        </w:rPr>
        <w:t xml:space="preserve">Найдите все целые числа </w:t>
      </w:r>
      <w:r w:rsidRPr="00650F51">
        <w:rPr>
          <w:i/>
          <w:sz w:val="22"/>
          <w:szCs w:val="22"/>
          <w:lang w:val="ru-RU"/>
        </w:rPr>
        <w:t>х</w:t>
      </w:r>
      <w:r w:rsidRPr="00650F51">
        <w:rPr>
          <w:sz w:val="22"/>
          <w:szCs w:val="22"/>
          <w:lang w:val="ru-RU"/>
        </w:rPr>
        <w:t xml:space="preserve"> и </w:t>
      </w:r>
      <w:r w:rsidRPr="00650F51">
        <w:rPr>
          <w:i/>
          <w:sz w:val="22"/>
          <w:szCs w:val="22"/>
          <w:lang w:val="ru-RU"/>
        </w:rPr>
        <w:t xml:space="preserve">у, </w:t>
      </w:r>
      <w:r w:rsidRPr="00650F51">
        <w:rPr>
          <w:sz w:val="22"/>
          <w:szCs w:val="22"/>
          <w:lang w:val="ru-RU"/>
        </w:rPr>
        <w:t xml:space="preserve">удовлетворяющие уравнению </w:t>
      </w:r>
      <w:r w:rsidRPr="00650F51">
        <w:rPr>
          <w:position w:val="-10"/>
          <w:sz w:val="22"/>
          <w:szCs w:val="22"/>
          <w:lang w:val="ru-RU"/>
        </w:rPr>
        <w:object w:dxaOrig="3519" w:dyaOrig="400">
          <v:shape id="_x0000_i1040" type="#_x0000_t75" style="width:176.3pt;height:19.85pt" o:ole="">
            <v:imagedata r:id="rId36" o:title=""/>
          </v:shape>
          <o:OLEObject Type="Embed" ProgID="Equation.3" ShapeID="_x0000_i1040" DrawAspect="Content" ObjectID="_1394957392" r:id="rId37"/>
        </w:object>
      </w:r>
    </w:p>
    <w:p w:rsidR="004A3A7D" w:rsidRPr="004A0881" w:rsidRDefault="004A3A7D" w:rsidP="004A3A7D">
      <w:pPr>
        <w:ind w:left="426"/>
        <w:rPr>
          <w:sz w:val="10"/>
          <w:szCs w:val="10"/>
          <w:lang w:val="ru-RU"/>
        </w:rPr>
      </w:pPr>
      <w:bookmarkStart w:id="0" w:name="_GoBack"/>
      <w:bookmarkEnd w:id="0"/>
    </w:p>
    <w:sectPr w:rsidR="004A3A7D" w:rsidRPr="004A0881" w:rsidSect="004A0881">
      <w:pgSz w:w="11906" w:h="16838"/>
      <w:pgMar w:top="454" w:right="567" w:bottom="426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77CFF"/>
    <w:multiLevelType w:val="hybridMultilevel"/>
    <w:tmpl w:val="DF626886"/>
    <w:lvl w:ilvl="0" w:tplc="273816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A6D70D4"/>
    <w:multiLevelType w:val="hybridMultilevel"/>
    <w:tmpl w:val="9CBA0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74228"/>
    <w:multiLevelType w:val="hybridMultilevel"/>
    <w:tmpl w:val="9CBA0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E62CA"/>
    <w:multiLevelType w:val="hybridMultilevel"/>
    <w:tmpl w:val="9CBA0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681"/>
    <w:rsid w:val="00071557"/>
    <w:rsid w:val="000E2D78"/>
    <w:rsid w:val="00345135"/>
    <w:rsid w:val="004A0881"/>
    <w:rsid w:val="004A3A7D"/>
    <w:rsid w:val="00650F51"/>
    <w:rsid w:val="0068292A"/>
    <w:rsid w:val="006D57C2"/>
    <w:rsid w:val="00873B37"/>
    <w:rsid w:val="00A415AE"/>
    <w:rsid w:val="00BC3681"/>
    <w:rsid w:val="00C67899"/>
    <w:rsid w:val="00D13FDE"/>
    <w:rsid w:val="00D56431"/>
    <w:rsid w:val="00F7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73B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73B37"/>
    <w:rPr>
      <w:rFonts w:ascii="Tahom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73B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73B37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Лариса</cp:lastModifiedBy>
  <cp:revision>5</cp:revision>
  <cp:lastPrinted>2012-03-28T13:15:00Z</cp:lastPrinted>
  <dcterms:created xsi:type="dcterms:W3CDTF">2012-03-28T13:11:00Z</dcterms:created>
  <dcterms:modified xsi:type="dcterms:W3CDTF">2012-04-03T08:21:00Z</dcterms:modified>
</cp:coreProperties>
</file>